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3B" w:rsidRDefault="007009C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45392" wp14:editId="1C26F36A">
                <wp:simplePos x="0" y="0"/>
                <wp:positionH relativeFrom="column">
                  <wp:posOffset>-457200</wp:posOffset>
                </wp:positionH>
                <wp:positionV relativeFrom="paragraph">
                  <wp:posOffset>-114300</wp:posOffset>
                </wp:positionV>
                <wp:extent cx="66294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9CC" w:rsidRPr="00E61ECF" w:rsidRDefault="007009CC" w:rsidP="007009C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56"/>
                                <w:szCs w:val="56"/>
                              </w:rPr>
                            </w:pPr>
                            <w:r w:rsidRPr="00E61ECF">
                              <w:rPr>
                                <w:b/>
                                <w:color w:val="9BBB59" w:themeColor="accent3"/>
                                <w:sz w:val="56"/>
                                <w:szCs w:val="56"/>
                              </w:rPr>
                              <w:t>Norms</w:t>
                            </w:r>
                          </w:p>
                          <w:p w:rsidR="007009CC" w:rsidRPr="00230903" w:rsidRDefault="007009CC" w:rsidP="007009C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83"/>
                              <w:gridCol w:w="5084"/>
                            </w:tblGrid>
                            <w:tr w:rsidR="007009CC" w:rsidTr="00790D3A">
                              <w:tc>
                                <w:tcPr>
                                  <w:tcW w:w="5083" w:type="dxa"/>
                                </w:tcPr>
                                <w:p w:rsidR="007009CC" w:rsidRDefault="007009CC" w:rsidP="00E61ECF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16"/>
                                      <w:szCs w:val="16"/>
                                    </w:rPr>
                                  </w:pPr>
                                  <w:r w:rsidRPr="00790D3A">
                                    <w:rPr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>Courtesy</w:t>
                                  </w:r>
                                </w:p>
                                <w:p w:rsidR="007009CC" w:rsidRPr="00E61ECF" w:rsidRDefault="007009CC" w:rsidP="00E61ECF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4" w:type="dxa"/>
                                </w:tcPr>
                                <w:p w:rsidR="007009CC" w:rsidRPr="00790D3A" w:rsidRDefault="007009CC" w:rsidP="00790D3A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</w:pPr>
                                  <w:r w:rsidRPr="00790D3A">
                                    <w:rPr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>Collaborative</w:t>
                                  </w:r>
                                </w:p>
                              </w:tc>
                            </w:tr>
                            <w:tr w:rsidR="007009CC" w:rsidTr="00790D3A">
                              <w:tc>
                                <w:tcPr>
                                  <w:tcW w:w="5083" w:type="dxa"/>
                                </w:tcPr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Be on time</w:t>
                                  </w: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 xml:space="preserve"> and return from breaks on time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Cell ph</w:t>
                                  </w: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ones on silent, vibrate, or off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Be mi</w:t>
                                  </w: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ndful of side-bar conservations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Focus on the task at hand</w:t>
                                  </w:r>
                                </w:p>
                                <w:p w:rsidR="007009CC" w:rsidRPr="00790D3A" w:rsidRDefault="007009CC" w:rsidP="00E61ECF">
                                  <w:pPr>
                                    <w:ind w:left="720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7009CC" w:rsidRDefault="007009CC"/>
                              </w:tc>
                              <w:tc>
                                <w:tcPr>
                                  <w:tcW w:w="5084" w:type="dxa"/>
                                </w:tcPr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Promote a sense of inquiry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Frame meaningful questions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ay attention to self and others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Assume positive intentions</w:t>
                                  </w:r>
                                </w:p>
                                <w:p w:rsidR="007009CC" w:rsidRPr="00790D3A" w:rsidRDefault="007009CC" w:rsidP="003A0FBA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line="276" w:lineRule="auto"/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9BBB59" w:themeColor="accent3"/>
                                      <w:sz w:val="32"/>
                                      <w:szCs w:val="32"/>
                                    </w:rPr>
                                    <w:t>Be reflective</w:t>
                                  </w:r>
                                </w:p>
                                <w:p w:rsidR="007009CC" w:rsidRDefault="007009CC"/>
                              </w:tc>
                            </w:tr>
                          </w:tbl>
                          <w:p w:rsidR="007009CC" w:rsidRDefault="007009CC" w:rsidP="007009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-8.95pt;width:522pt;height:30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" filled="f" stroked="f">
                <v:textbox>
                  <w:txbxContent>
                    <w:p w:rsidR="007009CC" w:rsidRPr="00E61ECF" w:rsidRDefault="007009CC" w:rsidP="007009CC">
                      <w:pPr>
                        <w:jc w:val="center"/>
                        <w:rPr>
                          <w:b/>
                          <w:color w:val="9BBB59" w:themeColor="accent3"/>
                          <w:sz w:val="56"/>
                          <w:szCs w:val="56"/>
                        </w:rPr>
                      </w:pPr>
                      <w:r w:rsidRPr="00E61ECF">
                        <w:rPr>
                          <w:b/>
                          <w:color w:val="9BBB59" w:themeColor="accent3"/>
                          <w:sz w:val="56"/>
                          <w:szCs w:val="56"/>
                        </w:rPr>
                        <w:t>Norms</w:t>
                      </w:r>
                    </w:p>
                    <w:p w:rsidR="007009CC" w:rsidRPr="00230903" w:rsidRDefault="007009CC" w:rsidP="007009C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83"/>
                        <w:gridCol w:w="5084"/>
                      </w:tblGrid>
                      <w:tr w:rsidR="007009CC" w:rsidTr="00790D3A">
                        <w:tc>
                          <w:tcPr>
                            <w:tcW w:w="5083" w:type="dxa"/>
                          </w:tcPr>
                          <w:p w:rsidR="007009CC" w:rsidRDefault="007009CC" w:rsidP="00E61ECF">
                            <w:pPr>
                              <w:jc w:val="center"/>
                              <w:rPr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790D3A">
                              <w:rPr>
                                <w:color w:val="4F81BD" w:themeColor="accent1"/>
                                <w:sz w:val="40"/>
                                <w:szCs w:val="40"/>
                              </w:rPr>
                              <w:t>Courtesy</w:t>
                            </w:r>
                          </w:p>
                          <w:p w:rsidR="007009CC" w:rsidRPr="00E61ECF" w:rsidRDefault="007009CC" w:rsidP="00E61ECF">
                            <w:pPr>
                              <w:jc w:val="center"/>
                              <w:rPr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84" w:type="dxa"/>
                          </w:tcPr>
                          <w:p w:rsidR="007009CC" w:rsidRPr="00790D3A" w:rsidRDefault="007009CC" w:rsidP="00790D3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 w:rsidRPr="00790D3A">
                              <w:rPr>
                                <w:color w:val="4F81BD" w:themeColor="accent1"/>
                                <w:sz w:val="40"/>
                                <w:szCs w:val="40"/>
                              </w:rPr>
                              <w:t>Collaborative</w:t>
                            </w:r>
                          </w:p>
                        </w:tc>
                      </w:tr>
                      <w:tr w:rsidR="007009CC" w:rsidTr="00790D3A">
                        <w:tc>
                          <w:tcPr>
                            <w:tcW w:w="5083" w:type="dxa"/>
                          </w:tcPr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Be on time</w:t>
                            </w: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 xml:space="preserve"> and return from breaks on time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Cell ph</w:t>
                            </w: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ones on silent, vibrate, or off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Be mi</w:t>
                            </w: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ndful of side-bar conservations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Focus on the task at hand</w:t>
                            </w:r>
                          </w:p>
                          <w:p w:rsidR="007009CC" w:rsidRPr="00790D3A" w:rsidRDefault="007009CC" w:rsidP="00E61ECF">
                            <w:pPr>
                              <w:ind w:left="720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</w:p>
                          <w:p w:rsidR="007009CC" w:rsidRDefault="007009CC"/>
                        </w:tc>
                        <w:tc>
                          <w:tcPr>
                            <w:tcW w:w="5084" w:type="dxa"/>
                          </w:tcPr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Promote a sense of inquiry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Frame meaningful questions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ay attention to self and others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Assume positive intentions</w:t>
                            </w:r>
                          </w:p>
                          <w:p w:rsidR="007009CC" w:rsidRPr="00790D3A" w:rsidRDefault="007009CC" w:rsidP="003A0FBA">
                            <w:pPr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9BBB59" w:themeColor="accent3"/>
                                <w:sz w:val="32"/>
                                <w:szCs w:val="32"/>
                              </w:rPr>
                              <w:t>Be reflective</w:t>
                            </w:r>
                          </w:p>
                          <w:p w:rsidR="007009CC" w:rsidRDefault="007009CC"/>
                        </w:tc>
                      </w:tr>
                    </w:tbl>
                    <w:p w:rsidR="007009CC" w:rsidRDefault="007009CC" w:rsidP="007009CC"/>
                  </w:txbxContent>
                </v:textbox>
                <w10:wrap type="square"/>
              </v:shape>
            </w:pict>
          </mc:Fallback>
        </mc:AlternateContent>
      </w:r>
    </w:p>
    <w:sectPr w:rsidR="003F6A3B" w:rsidSect="003F6A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809"/>
    <w:multiLevelType w:val="hybridMultilevel"/>
    <w:tmpl w:val="533EF348"/>
    <w:lvl w:ilvl="0" w:tplc="C238826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4F81BD" w:themeColor="accent1"/>
      </w:rPr>
    </w:lvl>
    <w:lvl w:ilvl="1" w:tplc="3E0CDDBE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4CF6C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56CBDA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42A1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C0EB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6638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52A33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24CE6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3DC7843"/>
    <w:multiLevelType w:val="hybridMultilevel"/>
    <w:tmpl w:val="6890BA20"/>
    <w:lvl w:ilvl="0" w:tplc="03E6DFE8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4F81BD" w:themeColor="accent1"/>
      </w:rPr>
    </w:lvl>
    <w:lvl w:ilvl="1" w:tplc="EB5CCD4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C20EF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448F7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A874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F2635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C6E58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28E7A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BC9BD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CC"/>
    <w:rsid w:val="003F6A3B"/>
    <w:rsid w:val="0070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9E94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2013-06-12T13:08:00Z</dcterms:created>
  <dcterms:modified xsi:type="dcterms:W3CDTF">2013-06-12T13:10:00Z</dcterms:modified>
</cp:coreProperties>
</file>